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D8C" w:rsidRDefault="004220A5" w:rsidP="0040381B">
      <w:pPr>
        <w:pStyle w:val="Zusammenfassung"/>
        <w:spacing w:after="240" w:line="360" w:lineRule="auto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u w:val="single"/>
          <w:lang w:val="cs-CZ"/>
        </w:rPr>
        <w:t>Nejvýkonn</w:t>
      </w:r>
      <w:r w:rsidR="006D7A15">
        <w:rPr>
          <w:rFonts w:ascii="Arial" w:hAnsi="Arial" w:cs="Arial"/>
          <w:u w:val="single"/>
          <w:lang w:val="cs-CZ"/>
        </w:rPr>
        <w:t>ě</w:t>
      </w:r>
      <w:r>
        <w:rPr>
          <w:rFonts w:ascii="Arial" w:hAnsi="Arial" w:cs="Arial"/>
          <w:u w:val="single"/>
          <w:lang w:val="cs-CZ"/>
        </w:rPr>
        <w:t>jší</w:t>
      </w:r>
      <w:r w:rsidR="00611DF9" w:rsidRPr="004357AF">
        <w:rPr>
          <w:rFonts w:ascii="Arial" w:hAnsi="Arial" w:cs="Arial"/>
          <w:u w:val="single"/>
          <w:lang w:val="cs-CZ"/>
        </w:rPr>
        <w:t xml:space="preserve"> lithium-iontová technologie od Linde Material Handling </w:t>
      </w:r>
      <w:r w:rsidR="00DA38A2">
        <w:rPr>
          <w:rFonts w:ascii="Arial" w:hAnsi="Arial" w:cs="Arial"/>
          <w:u w:val="single"/>
          <w:lang w:val="cs-CZ"/>
        </w:rPr>
        <w:t xml:space="preserve">se uplatní </w:t>
      </w:r>
      <w:r w:rsidR="004357AF" w:rsidRPr="004357AF">
        <w:rPr>
          <w:rFonts w:ascii="Arial" w:hAnsi="Arial" w:cs="Arial"/>
          <w:u w:val="single"/>
          <w:lang w:val="cs-CZ"/>
        </w:rPr>
        <w:t xml:space="preserve">u logistické </w:t>
      </w:r>
      <w:r w:rsidR="00FE69C6">
        <w:rPr>
          <w:rFonts w:ascii="Arial" w:hAnsi="Arial" w:cs="Arial"/>
          <w:u w:val="single"/>
          <w:lang w:val="cs-CZ"/>
        </w:rPr>
        <w:t>společnosti</w:t>
      </w:r>
      <w:r w:rsidR="00611DF9" w:rsidRPr="004357AF">
        <w:rPr>
          <w:rFonts w:ascii="Arial" w:hAnsi="Arial" w:cs="Arial"/>
          <w:u w:val="single"/>
          <w:lang w:val="cs-CZ"/>
        </w:rPr>
        <w:t xml:space="preserve"> BLG LOGISTICS </w:t>
      </w:r>
      <w:r w:rsidR="008C18F1">
        <w:rPr>
          <w:rFonts w:ascii="Arial" w:hAnsi="Arial" w:cs="Arial"/>
          <w:noProof/>
          <w:lang w:val="cs-CZ" w:eastAsia="cs-CZ"/>
        </w:rPr>
        <w:pict>
          <v:group id="Group 2" o:spid="_x0000_s1026" style="position:absolute;margin-left:-30.6pt;margin-top:-124.45pt;width:531pt;height:90pt;z-index:251659264;mso-position-horizontal-relative:text;mso-position-vertical-relative:text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<v:textbox style="mso-next-textbox:#Text Box 3" inset="0,0,0,0">
                <w:txbxContent>
                  <w:p w:rsidR="006F6787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" name="Bild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6787" w:rsidRPr="00A3051D" w:rsidRDefault="006F6787" w:rsidP="000C1121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6F6787" w:rsidRPr="00A3051D" w:rsidRDefault="006F6787" w:rsidP="000C1121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<v:textbox style="mso-next-textbox:#Text Box 4" inset="0,0,0,0">
                <w:txbxContent>
                  <w:p w:rsidR="00611DF9" w:rsidRPr="009A463D" w:rsidRDefault="00611DF9" w:rsidP="00611DF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LindeDaxOffice" w:hAnsi="LindeDaxOffice"/>
                        <w:sz w:val="28"/>
                        <w:szCs w:val="28"/>
                        <w:lang w:val="cs-CZ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  <w:lang w:val="cs-CZ" w:bidi="cs-CZ"/>
                      </w:rPr>
                      <w:tab/>
                    </w:r>
                    <w:r w:rsidRPr="009A463D">
                      <w:rPr>
                        <w:rFonts w:ascii="Arial" w:hAnsi="Arial" w:cs="Arial"/>
                        <w:b/>
                        <w:sz w:val="28"/>
                        <w:szCs w:val="28"/>
                        <w:lang w:val="cs-CZ" w:bidi="cs-CZ"/>
                      </w:rPr>
                      <w:t>Tisková informace.</w:t>
                    </w:r>
                    <w:r w:rsidRPr="009A463D">
                      <w:rPr>
                        <w:rFonts w:ascii="LindeDaxOffice" w:hAnsi="LindeDaxOffice"/>
                        <w:sz w:val="28"/>
                        <w:szCs w:val="28"/>
                        <w:lang w:val="cs-CZ"/>
                      </w:rPr>
                      <w:t xml:space="preserve"> </w:t>
                    </w:r>
                  </w:p>
                  <w:p w:rsidR="00611DF9" w:rsidRPr="007D0022" w:rsidRDefault="00611DF9" w:rsidP="00611DF9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cs-CZ" w:bidi="cs-CZ"/>
                      </w:rPr>
                      <w:tab/>
                    </w:r>
                    <w:r w:rsidRPr="009A463D">
                      <w:rPr>
                        <w:rFonts w:ascii="Arial" w:hAnsi="Arial" w:cs="Arial"/>
                        <w:sz w:val="28"/>
                        <w:szCs w:val="28"/>
                        <w:lang w:val="cs-CZ" w:bidi="cs-CZ"/>
                      </w:rPr>
                      <w:t>Tisková zpráva.</w:t>
                    </w:r>
                  </w:p>
                  <w:p w:rsidR="006F6787" w:rsidRPr="007D0022" w:rsidRDefault="006F6787" w:rsidP="000C1121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694DAA" w:rsidRPr="004357AF">
        <w:rPr>
          <w:rFonts w:ascii="Arial" w:hAnsi="Arial" w:cs="Arial"/>
          <w:u w:val="single"/>
          <w:lang w:val="cs-CZ"/>
        </w:rPr>
        <w:t xml:space="preserve"> </w:t>
      </w:r>
      <w:bookmarkStart w:id="0" w:name="_Hlk535840085"/>
    </w:p>
    <w:p w:rsidR="002862EB" w:rsidRPr="0040381B" w:rsidRDefault="002862EB" w:rsidP="0040381B">
      <w:pPr>
        <w:pStyle w:val="Zusammenfassung"/>
        <w:spacing w:after="240" w:line="360" w:lineRule="auto"/>
        <w:rPr>
          <w:rFonts w:ascii="Arial" w:hAnsi="Arial" w:cs="Arial"/>
          <w:u w:val="single"/>
          <w:lang w:val="cs-CZ"/>
        </w:rPr>
      </w:pPr>
    </w:p>
    <w:p w:rsidR="00694DAA" w:rsidRPr="004357AF" w:rsidRDefault="00DA38A2" w:rsidP="0040381B">
      <w:pPr>
        <w:spacing w:line="360" w:lineRule="auto"/>
        <w:outlineLvl w:val="0"/>
        <w:rPr>
          <w:rFonts w:ascii="Arial" w:hAnsi="Arial" w:cs="Arial"/>
          <w:b/>
          <w:sz w:val="36"/>
          <w:szCs w:val="36"/>
          <w:lang w:val="cs-CZ"/>
        </w:rPr>
      </w:pPr>
      <w:r>
        <w:rPr>
          <w:rFonts w:ascii="Arial" w:hAnsi="Arial" w:cs="Arial"/>
          <w:b/>
          <w:sz w:val="36"/>
          <w:szCs w:val="36"/>
          <w:lang w:val="cs-CZ"/>
        </w:rPr>
        <w:t>Stovky vozíků Linde s lithium-iontovou technologií směřují do automobilového průmyslu</w:t>
      </w:r>
      <w:r w:rsidR="00611DF9" w:rsidRPr="004357AF">
        <w:rPr>
          <w:rFonts w:ascii="Arial" w:hAnsi="Arial" w:cs="Arial"/>
          <w:b/>
          <w:sz w:val="36"/>
          <w:szCs w:val="36"/>
          <w:lang w:val="cs-CZ"/>
        </w:rPr>
        <w:t xml:space="preserve"> </w:t>
      </w:r>
    </w:p>
    <w:p w:rsidR="000C3C95" w:rsidRPr="00DA38A2" w:rsidRDefault="000C3C95" w:rsidP="0040381B">
      <w:pPr>
        <w:spacing w:line="360" w:lineRule="auto"/>
        <w:outlineLvl w:val="0"/>
        <w:rPr>
          <w:rFonts w:ascii="Arial" w:hAnsi="Arial" w:cs="Arial"/>
          <w:b/>
          <w:bCs/>
          <w:iCs/>
          <w:sz w:val="12"/>
          <w:szCs w:val="12"/>
          <w:lang w:val="cs-CZ"/>
        </w:rPr>
      </w:pPr>
    </w:p>
    <w:p w:rsidR="003C7BF5" w:rsidRDefault="004920B5" w:rsidP="0040381B">
      <w:pPr>
        <w:spacing w:line="360" w:lineRule="auto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  <w:r w:rsidRPr="004920B5">
        <w:rPr>
          <w:rFonts w:ascii="Arial" w:hAnsi="Arial" w:cs="Arial"/>
          <w:b/>
          <w:color w:val="000000"/>
          <w:sz w:val="22"/>
          <w:szCs w:val="22"/>
          <w:lang w:val="cs-CZ"/>
        </w:rPr>
        <w:t>Praha, 26</w:t>
      </w:r>
      <w:r w:rsidR="00611DF9" w:rsidRPr="004920B5">
        <w:rPr>
          <w:rFonts w:ascii="Arial" w:hAnsi="Arial" w:cs="Arial"/>
          <w:b/>
          <w:color w:val="000000"/>
          <w:sz w:val="22"/>
          <w:szCs w:val="22"/>
          <w:lang w:val="cs-CZ"/>
        </w:rPr>
        <w:t>. března 2019</w:t>
      </w:r>
      <w:r w:rsidR="00611DF9" w:rsidRPr="00232FB3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8E678C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694DAA" w:rsidRPr="00232FB3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0C27CD" w:rsidRPr="000C27C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Specialista na logistiku Linde Material Handling dodá společnosti BLG LOGISTICS, renomovanému mezinárodnímu poskytovateli logistických </w:t>
      </w:r>
      <w:r w:rsidR="00520753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služeb, </w:t>
      </w:r>
      <w:r w:rsidR="00520753" w:rsidRPr="00E62881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několik stovek vozíků</w:t>
      </w:r>
      <w:r w:rsidR="00520753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. </w:t>
      </w:r>
      <w:r w:rsidR="00520753" w:rsidRPr="004920B5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>Téměř třetina z nich budou paletové manipulační</w:t>
      </w:r>
      <w:r w:rsidR="000C27CD" w:rsidRPr="000C27CD">
        <w:rPr>
          <w:rFonts w:ascii="Arial" w:hAnsi="Arial" w:cs="Arial"/>
          <w:b/>
          <w:bCs/>
          <w:i/>
          <w:iCs/>
          <w:sz w:val="22"/>
          <w:szCs w:val="22"/>
          <w:lang w:val="cs-CZ"/>
        </w:rPr>
        <w:t xml:space="preserve"> vozíky vybavené energeticky efektivními lithium-iontovými bateriemi.</w:t>
      </w:r>
    </w:p>
    <w:bookmarkEnd w:id="0"/>
    <w:p w:rsidR="00F84904" w:rsidRPr="00DA38A2" w:rsidRDefault="00F84904" w:rsidP="0040381B">
      <w:pPr>
        <w:spacing w:line="360" w:lineRule="auto"/>
        <w:outlineLvl w:val="0"/>
        <w:rPr>
          <w:rFonts w:ascii="Arial" w:hAnsi="Arial" w:cs="Arial"/>
          <w:b/>
          <w:bCs/>
          <w:iCs/>
          <w:sz w:val="16"/>
          <w:szCs w:val="16"/>
          <w:lang w:val="cs-CZ"/>
        </w:rPr>
      </w:pPr>
    </w:p>
    <w:p w:rsidR="00694DAA" w:rsidRPr="00A306E0" w:rsidRDefault="0026544D" w:rsidP="0040381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742BA">
        <w:rPr>
          <w:rFonts w:ascii="Arial" w:hAnsi="Arial" w:cs="Arial"/>
          <w:sz w:val="22"/>
          <w:szCs w:val="22"/>
          <w:lang w:val="cs-CZ"/>
        </w:rPr>
        <w:t xml:space="preserve">Maximální spolehlivost dodávek je </w:t>
      </w:r>
      <w:r w:rsidR="00727A44">
        <w:rPr>
          <w:rFonts w:ascii="Arial" w:hAnsi="Arial" w:cs="Arial"/>
          <w:sz w:val="22"/>
          <w:szCs w:val="22"/>
          <w:lang w:val="cs-CZ"/>
        </w:rPr>
        <w:t>alfou a omegou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 veškeré logist</w:t>
      </w:r>
      <w:r w:rsidR="00C742BA">
        <w:rPr>
          <w:rFonts w:ascii="Arial" w:hAnsi="Arial" w:cs="Arial"/>
          <w:sz w:val="22"/>
          <w:szCs w:val="22"/>
          <w:lang w:val="cs-CZ"/>
        </w:rPr>
        <w:t>i</w:t>
      </w:r>
      <w:r w:rsidRPr="00C742BA">
        <w:rPr>
          <w:rFonts w:ascii="Arial" w:hAnsi="Arial" w:cs="Arial"/>
          <w:sz w:val="22"/>
          <w:szCs w:val="22"/>
          <w:lang w:val="cs-CZ"/>
        </w:rPr>
        <w:t>ky</w:t>
      </w:r>
      <w:r w:rsidR="006D7A15">
        <w:rPr>
          <w:rFonts w:ascii="Arial" w:hAnsi="Arial" w:cs="Arial"/>
          <w:sz w:val="22"/>
          <w:szCs w:val="22"/>
          <w:lang w:val="cs-CZ"/>
        </w:rPr>
        <w:t xml:space="preserve"> 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v </w:t>
      </w:r>
      <w:r w:rsidR="006D7A15">
        <w:rPr>
          <w:rFonts w:ascii="Arial" w:hAnsi="Arial" w:cs="Arial"/>
          <w:sz w:val="22"/>
          <w:szCs w:val="22"/>
          <w:lang w:val="cs-CZ"/>
        </w:rPr>
        <w:t>a</w:t>
      </w:r>
      <w:r w:rsidRPr="00C742BA">
        <w:rPr>
          <w:rFonts w:ascii="Arial" w:hAnsi="Arial" w:cs="Arial"/>
          <w:sz w:val="22"/>
          <w:szCs w:val="22"/>
          <w:lang w:val="cs-CZ"/>
        </w:rPr>
        <w:t>utomobilovém průmyslu. Skupina BLG zajišťuje</w:t>
      </w:r>
      <w:r w:rsidR="00FE69C6">
        <w:rPr>
          <w:rFonts w:ascii="Arial" w:hAnsi="Arial" w:cs="Arial"/>
          <w:sz w:val="22"/>
          <w:szCs w:val="22"/>
          <w:lang w:val="cs-CZ"/>
        </w:rPr>
        <w:t xml:space="preserve"> přepravní tok</w:t>
      </w:r>
      <w:r w:rsidR="006D7A15">
        <w:rPr>
          <w:rFonts w:ascii="Arial" w:hAnsi="Arial" w:cs="Arial"/>
          <w:sz w:val="22"/>
          <w:szCs w:val="22"/>
          <w:lang w:val="cs-CZ"/>
        </w:rPr>
        <w:t>y</w:t>
      </w:r>
      <w:r w:rsidR="00FE69C6">
        <w:rPr>
          <w:rFonts w:ascii="Arial" w:hAnsi="Arial" w:cs="Arial"/>
          <w:sz w:val="22"/>
          <w:szCs w:val="22"/>
          <w:lang w:val="cs-CZ"/>
        </w:rPr>
        <w:t xml:space="preserve"> tak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, </w:t>
      </w:r>
      <w:r w:rsidR="008E678C">
        <w:rPr>
          <w:rFonts w:ascii="Arial" w:hAnsi="Arial" w:cs="Arial"/>
          <w:sz w:val="22"/>
          <w:szCs w:val="22"/>
          <w:lang w:val="cs-CZ"/>
        </w:rPr>
        <w:t>aby</w:t>
      </w:r>
      <w:r w:rsidR="008E678C" w:rsidRPr="00C742BA">
        <w:rPr>
          <w:rFonts w:ascii="Arial" w:hAnsi="Arial" w:cs="Arial"/>
          <w:sz w:val="22"/>
          <w:szCs w:val="22"/>
          <w:lang w:val="cs-CZ"/>
        </w:rPr>
        <w:t xml:space="preserve"> </w:t>
      </w:r>
      <w:r w:rsidR="003979E2">
        <w:rPr>
          <w:rFonts w:ascii="Arial" w:hAnsi="Arial" w:cs="Arial"/>
          <w:sz w:val="22"/>
          <w:szCs w:val="22"/>
          <w:lang w:val="cs-CZ"/>
        </w:rPr>
        <w:t>veškeré zboží</w:t>
      </w:r>
      <w:r w:rsidR="003979E2" w:rsidRPr="00C742BA">
        <w:rPr>
          <w:rFonts w:ascii="Arial" w:hAnsi="Arial" w:cs="Arial"/>
          <w:sz w:val="22"/>
          <w:szCs w:val="22"/>
          <w:lang w:val="cs-CZ"/>
        </w:rPr>
        <w:t xml:space="preserve"> </w:t>
      </w:r>
      <w:r w:rsidR="008E678C">
        <w:rPr>
          <w:rFonts w:ascii="Arial" w:hAnsi="Arial" w:cs="Arial"/>
          <w:sz w:val="22"/>
          <w:szCs w:val="22"/>
          <w:lang w:val="cs-CZ"/>
        </w:rPr>
        <w:t>přicházelo</w:t>
      </w:r>
      <w:r w:rsidR="00A22972">
        <w:rPr>
          <w:rFonts w:ascii="Arial" w:hAnsi="Arial" w:cs="Arial"/>
          <w:sz w:val="22"/>
          <w:szCs w:val="22"/>
          <w:lang w:val="cs-CZ"/>
        </w:rPr>
        <w:t> 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k výrobcům </w:t>
      </w:r>
      <w:r w:rsidR="003979E2" w:rsidRPr="00C742BA">
        <w:rPr>
          <w:rFonts w:ascii="Arial" w:hAnsi="Arial" w:cs="Arial"/>
          <w:sz w:val="22"/>
          <w:szCs w:val="22"/>
          <w:lang w:val="cs-CZ"/>
        </w:rPr>
        <w:t xml:space="preserve">ve správný čas </w:t>
      </w:r>
      <w:r w:rsidR="003979E2">
        <w:rPr>
          <w:rFonts w:ascii="Arial" w:hAnsi="Arial" w:cs="Arial"/>
          <w:sz w:val="22"/>
          <w:szCs w:val="22"/>
          <w:lang w:val="cs-CZ"/>
        </w:rPr>
        <w:t xml:space="preserve">a </w:t>
      </w:r>
      <w:r w:rsidRPr="00C742BA">
        <w:rPr>
          <w:rFonts w:ascii="Arial" w:hAnsi="Arial" w:cs="Arial"/>
          <w:sz w:val="22"/>
          <w:szCs w:val="22"/>
          <w:lang w:val="cs-CZ"/>
        </w:rPr>
        <w:t>na správné</w:t>
      </w:r>
      <w:r w:rsidR="00C742BA" w:rsidRPr="00C742BA">
        <w:rPr>
          <w:rFonts w:ascii="Arial" w:hAnsi="Arial" w:cs="Arial"/>
          <w:sz w:val="22"/>
          <w:szCs w:val="22"/>
          <w:lang w:val="cs-CZ"/>
        </w:rPr>
        <w:t xml:space="preserve"> </w:t>
      </w:r>
      <w:r w:rsidRPr="00C742BA">
        <w:rPr>
          <w:rFonts w:ascii="Arial" w:hAnsi="Arial" w:cs="Arial"/>
          <w:sz w:val="22"/>
          <w:szCs w:val="22"/>
          <w:lang w:val="cs-CZ"/>
        </w:rPr>
        <w:t>míst</w:t>
      </w:r>
      <w:r w:rsidR="00C742BA" w:rsidRPr="00C742BA">
        <w:rPr>
          <w:rFonts w:ascii="Arial" w:hAnsi="Arial" w:cs="Arial"/>
          <w:sz w:val="22"/>
          <w:szCs w:val="22"/>
          <w:lang w:val="cs-CZ"/>
        </w:rPr>
        <w:t>o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. Její logistické centrum </w:t>
      </w:r>
      <w:r w:rsidR="00FE69C6">
        <w:rPr>
          <w:rFonts w:ascii="Arial" w:hAnsi="Arial" w:cs="Arial"/>
          <w:sz w:val="22"/>
          <w:szCs w:val="22"/>
          <w:lang w:val="cs-CZ"/>
        </w:rPr>
        <w:t xml:space="preserve">pro distribuci </w:t>
      </w:r>
      <w:r w:rsidR="00C742BA" w:rsidRPr="00C742BA">
        <w:rPr>
          <w:rFonts w:ascii="Arial" w:hAnsi="Arial" w:cs="Arial"/>
          <w:sz w:val="22"/>
          <w:szCs w:val="22"/>
          <w:lang w:val="cs-CZ"/>
        </w:rPr>
        <w:t>a</w:t>
      </w:r>
      <w:r w:rsidRPr="00C742BA">
        <w:rPr>
          <w:rFonts w:ascii="Arial" w:hAnsi="Arial" w:cs="Arial"/>
          <w:sz w:val="22"/>
          <w:szCs w:val="22"/>
          <w:lang w:val="cs-CZ"/>
        </w:rPr>
        <w:t>utomobilov</w:t>
      </w:r>
      <w:r w:rsidR="00C742BA" w:rsidRPr="00C742BA">
        <w:rPr>
          <w:rFonts w:ascii="Arial" w:hAnsi="Arial" w:cs="Arial"/>
          <w:sz w:val="22"/>
          <w:szCs w:val="22"/>
          <w:lang w:val="cs-CZ"/>
        </w:rPr>
        <w:t>ých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 díl</w:t>
      </w:r>
      <w:r w:rsidR="00C742BA" w:rsidRPr="00C742BA">
        <w:rPr>
          <w:rFonts w:ascii="Arial" w:hAnsi="Arial" w:cs="Arial"/>
          <w:sz w:val="22"/>
          <w:szCs w:val="22"/>
          <w:lang w:val="cs-CZ"/>
        </w:rPr>
        <w:t>ů</w:t>
      </w:r>
      <w:r w:rsidR="009242A3">
        <w:rPr>
          <w:rFonts w:ascii="Arial" w:hAnsi="Arial" w:cs="Arial"/>
          <w:sz w:val="22"/>
          <w:szCs w:val="22"/>
          <w:lang w:val="cs-CZ"/>
        </w:rPr>
        <w:t>, které se nachází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 v</w:t>
      </w:r>
      <w:r w:rsidR="00A22972">
        <w:rPr>
          <w:rFonts w:ascii="Arial" w:hAnsi="Arial" w:cs="Arial"/>
          <w:sz w:val="22"/>
          <w:szCs w:val="22"/>
          <w:lang w:val="cs-CZ"/>
        </w:rPr>
        <w:t xml:space="preserve"> německých </w:t>
      </w:r>
      <w:r w:rsidRPr="00C742BA">
        <w:rPr>
          <w:rFonts w:ascii="Arial" w:hAnsi="Arial" w:cs="Arial"/>
          <w:sz w:val="22"/>
          <w:szCs w:val="22"/>
          <w:lang w:val="cs-CZ"/>
        </w:rPr>
        <w:t>Brémách</w:t>
      </w:r>
      <w:r w:rsidR="00C018AB">
        <w:rPr>
          <w:rFonts w:ascii="Arial" w:hAnsi="Arial" w:cs="Arial"/>
          <w:sz w:val="22"/>
          <w:szCs w:val="22"/>
          <w:lang w:val="cs-CZ"/>
        </w:rPr>
        <w:t>,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 zásobuje </w:t>
      </w:r>
      <w:r w:rsidR="00C742BA" w:rsidRPr="00C742BA">
        <w:rPr>
          <w:rFonts w:ascii="Arial" w:hAnsi="Arial" w:cs="Arial"/>
          <w:sz w:val="22"/>
          <w:szCs w:val="22"/>
          <w:lang w:val="cs-CZ"/>
        </w:rPr>
        <w:t xml:space="preserve">své klienty </w:t>
      </w:r>
      <w:r w:rsidRPr="00C742BA">
        <w:rPr>
          <w:rFonts w:ascii="Arial" w:hAnsi="Arial" w:cs="Arial"/>
          <w:sz w:val="22"/>
          <w:szCs w:val="22"/>
          <w:lang w:val="cs-CZ"/>
        </w:rPr>
        <w:t>širokou škál</w:t>
      </w:r>
      <w:r w:rsidR="003877B9">
        <w:rPr>
          <w:rFonts w:ascii="Arial" w:hAnsi="Arial" w:cs="Arial"/>
          <w:sz w:val="22"/>
          <w:szCs w:val="22"/>
          <w:lang w:val="cs-CZ"/>
        </w:rPr>
        <w:t>o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u komponentů, jako jsou plechové </w:t>
      </w:r>
      <w:r w:rsidR="00C742BA" w:rsidRPr="00C742BA">
        <w:rPr>
          <w:rFonts w:ascii="Arial" w:hAnsi="Arial" w:cs="Arial"/>
          <w:sz w:val="22"/>
          <w:szCs w:val="22"/>
          <w:lang w:val="cs-CZ"/>
        </w:rPr>
        <w:t>výlisk</w:t>
      </w:r>
      <w:r w:rsidRPr="00C742BA">
        <w:rPr>
          <w:rFonts w:ascii="Arial" w:hAnsi="Arial" w:cs="Arial"/>
          <w:sz w:val="22"/>
          <w:szCs w:val="22"/>
          <w:lang w:val="cs-CZ"/>
        </w:rPr>
        <w:t>y, dveř</w:t>
      </w:r>
      <w:r w:rsidR="00A05341">
        <w:rPr>
          <w:rFonts w:ascii="Arial" w:hAnsi="Arial" w:cs="Arial"/>
          <w:sz w:val="22"/>
          <w:szCs w:val="22"/>
          <w:lang w:val="cs-CZ"/>
        </w:rPr>
        <w:t>ní díly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 a různé malé součástky</w:t>
      </w:r>
      <w:r w:rsidR="009242A3">
        <w:rPr>
          <w:rFonts w:ascii="Arial" w:hAnsi="Arial" w:cs="Arial"/>
          <w:sz w:val="22"/>
          <w:szCs w:val="22"/>
          <w:lang w:val="cs-CZ"/>
        </w:rPr>
        <w:t>.</w:t>
      </w:r>
      <w:r w:rsidRPr="00C742BA">
        <w:rPr>
          <w:rFonts w:ascii="Arial" w:hAnsi="Arial" w:cs="Arial"/>
          <w:sz w:val="22"/>
          <w:szCs w:val="22"/>
          <w:lang w:val="cs-CZ"/>
        </w:rPr>
        <w:t xml:space="preserve"> </w:t>
      </w:r>
      <w:r w:rsidR="009242A3">
        <w:rPr>
          <w:rFonts w:ascii="Arial" w:hAnsi="Arial" w:cs="Arial"/>
          <w:sz w:val="22"/>
          <w:szCs w:val="22"/>
          <w:lang w:val="cs-CZ"/>
        </w:rPr>
        <w:t>D</w:t>
      </w:r>
      <w:r w:rsidR="009242A3" w:rsidRPr="00C742BA">
        <w:rPr>
          <w:rFonts w:ascii="Arial" w:hAnsi="Arial" w:cs="Arial"/>
          <w:sz w:val="22"/>
          <w:szCs w:val="22"/>
          <w:lang w:val="cs-CZ"/>
        </w:rPr>
        <w:t xml:space="preserve">odává </w:t>
      </w:r>
      <w:r w:rsidRPr="00C742BA">
        <w:rPr>
          <w:rFonts w:ascii="Arial" w:hAnsi="Arial" w:cs="Arial"/>
          <w:sz w:val="22"/>
          <w:szCs w:val="22"/>
          <w:lang w:val="cs-CZ"/>
        </w:rPr>
        <w:t>je z Bremerhavenu do celého světa</w:t>
      </w:r>
      <w:r w:rsidRPr="00DA38A2">
        <w:rPr>
          <w:rFonts w:ascii="Arial" w:hAnsi="Arial" w:cs="Arial"/>
          <w:sz w:val="22"/>
          <w:szCs w:val="22"/>
          <w:lang w:val="cs-CZ"/>
        </w:rPr>
        <w:t>.</w:t>
      </w:r>
      <w:r w:rsidR="00694DAA" w:rsidRPr="00DA38A2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F4619C" w:rsidRPr="00DA38A2" w:rsidRDefault="00F4619C" w:rsidP="0040381B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694DAA" w:rsidRPr="009E554B" w:rsidRDefault="008B3EDA" w:rsidP="0040381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</w:t>
      </w:r>
      <w:r w:rsidR="00727A44">
        <w:rPr>
          <w:rFonts w:ascii="Arial" w:hAnsi="Arial" w:cs="Arial"/>
          <w:sz w:val="22"/>
          <w:szCs w:val="22"/>
          <w:lang w:val="cs-CZ"/>
        </w:rPr>
        <w:t>anažeři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BLG hledali </w:t>
      </w:r>
      <w:r w:rsidR="005B40D0">
        <w:rPr>
          <w:rFonts w:ascii="Arial" w:hAnsi="Arial" w:cs="Arial"/>
          <w:sz w:val="22"/>
          <w:szCs w:val="22"/>
          <w:lang w:val="cs-CZ"/>
        </w:rPr>
        <w:t>ekonomicky a provozně vhodné řešení manipulační techniky</w:t>
      </w:r>
      <w:r w:rsidR="008E678C">
        <w:rPr>
          <w:rFonts w:ascii="Arial" w:hAnsi="Arial" w:cs="Arial"/>
          <w:sz w:val="22"/>
          <w:szCs w:val="22"/>
          <w:lang w:val="cs-CZ"/>
        </w:rPr>
        <w:t xml:space="preserve"> a našli ho </w:t>
      </w:r>
      <w:r w:rsidR="00F4619C" w:rsidRPr="009E554B">
        <w:rPr>
          <w:rFonts w:ascii="Arial" w:hAnsi="Arial" w:cs="Arial"/>
          <w:sz w:val="22"/>
          <w:szCs w:val="22"/>
          <w:lang w:val="cs-CZ"/>
        </w:rPr>
        <w:t>v lithium-iontové technologii od společnosti Linde Material Handling,</w:t>
      </w:r>
      <w:r>
        <w:rPr>
          <w:rFonts w:ascii="Arial" w:hAnsi="Arial" w:cs="Arial"/>
          <w:sz w:val="22"/>
          <w:szCs w:val="22"/>
          <w:lang w:val="cs-CZ"/>
        </w:rPr>
        <w:t xml:space="preserve"> konkrétně</w:t>
      </w:r>
      <w:r w:rsidR="004E44F4" w:rsidRPr="009E554B">
        <w:rPr>
          <w:rFonts w:ascii="Arial" w:hAnsi="Arial" w:cs="Arial"/>
          <w:sz w:val="22"/>
          <w:szCs w:val="22"/>
          <w:lang w:val="cs-CZ"/>
        </w:rPr>
        <w:t xml:space="preserve"> v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 w:rsidR="00A05341" w:rsidRPr="009E554B">
        <w:rPr>
          <w:rFonts w:ascii="Arial" w:hAnsi="Arial" w:cs="Arial"/>
          <w:sz w:val="22"/>
          <w:szCs w:val="22"/>
          <w:lang w:val="cs-CZ"/>
        </w:rPr>
        <w:t xml:space="preserve">dodávce </w:t>
      </w:r>
      <w:r w:rsidR="00F4619C" w:rsidRPr="009E554B">
        <w:rPr>
          <w:rFonts w:ascii="Arial" w:hAnsi="Arial" w:cs="Arial"/>
          <w:sz w:val="22"/>
          <w:szCs w:val="22"/>
          <w:lang w:val="cs-CZ"/>
        </w:rPr>
        <w:t>komple</w:t>
      </w:r>
      <w:r w:rsidR="00891D5D">
        <w:rPr>
          <w:rFonts w:ascii="Arial" w:hAnsi="Arial" w:cs="Arial"/>
          <w:sz w:val="22"/>
          <w:szCs w:val="22"/>
          <w:lang w:val="cs-CZ"/>
        </w:rPr>
        <w:t>x</w:t>
      </w:r>
      <w:r w:rsidR="00F4619C" w:rsidRPr="009E554B">
        <w:rPr>
          <w:rFonts w:ascii="Arial" w:hAnsi="Arial" w:cs="Arial"/>
          <w:sz w:val="22"/>
          <w:szCs w:val="22"/>
          <w:lang w:val="cs-CZ"/>
        </w:rPr>
        <w:t>ní</w:t>
      </w:r>
      <w:r w:rsidR="00A05341" w:rsidRPr="009E554B">
        <w:rPr>
          <w:rFonts w:ascii="Arial" w:hAnsi="Arial" w:cs="Arial"/>
          <w:sz w:val="22"/>
          <w:szCs w:val="22"/>
          <w:lang w:val="cs-CZ"/>
        </w:rPr>
        <w:t>ho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systém</w:t>
      </w:r>
      <w:r w:rsidR="00A05341" w:rsidRPr="009E554B">
        <w:rPr>
          <w:rFonts w:ascii="Arial" w:hAnsi="Arial" w:cs="Arial"/>
          <w:sz w:val="22"/>
          <w:szCs w:val="22"/>
          <w:lang w:val="cs-CZ"/>
        </w:rPr>
        <w:t>u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zahrnující</w:t>
      </w:r>
      <w:r w:rsidR="00A05341" w:rsidRPr="009E554B">
        <w:rPr>
          <w:rFonts w:ascii="Arial" w:hAnsi="Arial" w:cs="Arial"/>
          <w:sz w:val="22"/>
          <w:szCs w:val="22"/>
          <w:lang w:val="cs-CZ"/>
        </w:rPr>
        <w:t>ho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vozík</w:t>
      </w:r>
      <w:r w:rsidR="00727A44">
        <w:rPr>
          <w:rFonts w:ascii="Arial" w:hAnsi="Arial" w:cs="Arial"/>
          <w:sz w:val="22"/>
          <w:szCs w:val="22"/>
          <w:lang w:val="cs-CZ"/>
        </w:rPr>
        <w:t>y</w:t>
      </w:r>
      <w:r w:rsidR="00F4619C" w:rsidRPr="009E554B">
        <w:rPr>
          <w:rFonts w:ascii="Arial" w:hAnsi="Arial" w:cs="Arial"/>
          <w:sz w:val="22"/>
          <w:szCs w:val="22"/>
          <w:lang w:val="cs-CZ"/>
        </w:rPr>
        <w:t>, bateri</w:t>
      </w:r>
      <w:r w:rsidR="00727A44">
        <w:rPr>
          <w:rFonts w:ascii="Arial" w:hAnsi="Arial" w:cs="Arial"/>
          <w:sz w:val="22"/>
          <w:szCs w:val="22"/>
          <w:lang w:val="cs-CZ"/>
        </w:rPr>
        <w:t>e a nabíječe.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F4619C" w:rsidRPr="009E554B">
        <w:rPr>
          <w:rFonts w:ascii="Arial" w:hAnsi="Arial" w:cs="Arial"/>
          <w:sz w:val="22"/>
          <w:szCs w:val="22"/>
          <w:lang w:val="cs-CZ"/>
        </w:rPr>
        <w:t>D</w:t>
      </w:r>
      <w:r w:rsidR="00A05341" w:rsidRPr="009E554B">
        <w:rPr>
          <w:rFonts w:ascii="Arial" w:hAnsi="Arial" w:cs="Arial"/>
          <w:sz w:val="22"/>
          <w:szCs w:val="22"/>
          <w:lang w:val="cs-CZ"/>
        </w:rPr>
        <w:t>isponibilita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 w:rsidR="008E678C">
        <w:rPr>
          <w:rFonts w:ascii="Arial" w:hAnsi="Arial" w:cs="Arial"/>
          <w:sz w:val="22"/>
          <w:szCs w:val="22"/>
          <w:lang w:val="cs-CZ"/>
        </w:rPr>
        <w:t xml:space="preserve">těchto 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vozíků </w:t>
      </w:r>
      <w:r>
        <w:rPr>
          <w:rFonts w:ascii="Arial" w:hAnsi="Arial" w:cs="Arial"/>
          <w:sz w:val="22"/>
          <w:szCs w:val="22"/>
          <w:lang w:val="cs-CZ"/>
        </w:rPr>
        <w:t>je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 w:rsidR="008E678C">
        <w:rPr>
          <w:rFonts w:ascii="Arial" w:hAnsi="Arial" w:cs="Arial"/>
          <w:sz w:val="22"/>
          <w:szCs w:val="22"/>
          <w:lang w:val="cs-CZ"/>
        </w:rPr>
        <w:t xml:space="preserve">oproti klasickým s kyselino-olověnými bateriemi 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výrazně </w:t>
      </w:r>
      <w:r>
        <w:rPr>
          <w:rFonts w:ascii="Arial" w:hAnsi="Arial" w:cs="Arial"/>
          <w:sz w:val="22"/>
          <w:szCs w:val="22"/>
          <w:lang w:val="cs-CZ"/>
        </w:rPr>
        <w:t>vyšší</w:t>
      </w:r>
      <w:r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díky</w:t>
      </w:r>
      <w:r w:rsidR="00A05341"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 w:rsidRPr="009E554B">
        <w:rPr>
          <w:rFonts w:ascii="Arial" w:hAnsi="Arial" w:cs="Arial"/>
          <w:sz w:val="22"/>
          <w:szCs w:val="22"/>
          <w:lang w:val="cs-CZ"/>
        </w:rPr>
        <w:t>průběžn</w:t>
      </w:r>
      <w:r>
        <w:rPr>
          <w:rFonts w:ascii="Arial" w:hAnsi="Arial" w:cs="Arial"/>
          <w:sz w:val="22"/>
          <w:szCs w:val="22"/>
          <w:lang w:val="cs-CZ"/>
        </w:rPr>
        <w:t>ému</w:t>
      </w:r>
      <w:r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nabíjením lithium-iontových baterií, což eliminuje potřebu výměny trakčních baterií. Kromě toho je </w:t>
      </w:r>
      <w:r w:rsidR="006D7A15">
        <w:rPr>
          <w:rFonts w:ascii="Arial" w:hAnsi="Arial" w:cs="Arial"/>
          <w:sz w:val="22"/>
          <w:szCs w:val="22"/>
          <w:lang w:val="cs-CZ"/>
        </w:rPr>
        <w:t>využití energie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</w:t>
      </w:r>
      <w:r w:rsidR="000F052A" w:rsidRPr="009E554B">
        <w:rPr>
          <w:rFonts w:ascii="Arial" w:hAnsi="Arial" w:cs="Arial"/>
          <w:sz w:val="22"/>
          <w:szCs w:val="22"/>
          <w:lang w:val="cs-CZ"/>
        </w:rPr>
        <w:t>těchto</w:t>
      </w:r>
      <w:r w:rsidR="00A05341" w:rsidRPr="009E554B">
        <w:rPr>
          <w:rFonts w:ascii="Arial" w:hAnsi="Arial" w:cs="Arial"/>
          <w:sz w:val="22"/>
          <w:szCs w:val="22"/>
          <w:lang w:val="cs-CZ"/>
        </w:rPr>
        <w:t xml:space="preserve"> baterií </w:t>
      </w:r>
      <w:r w:rsidR="00F4619C" w:rsidRPr="009E554B">
        <w:rPr>
          <w:rFonts w:ascii="Arial" w:hAnsi="Arial" w:cs="Arial"/>
          <w:sz w:val="22"/>
          <w:szCs w:val="22"/>
          <w:lang w:val="cs-CZ"/>
        </w:rPr>
        <w:t>až o 30</w:t>
      </w:r>
      <w:r w:rsidR="00A05341" w:rsidRPr="009E554B">
        <w:rPr>
          <w:rFonts w:ascii="Arial" w:hAnsi="Arial" w:cs="Arial"/>
          <w:sz w:val="22"/>
          <w:szCs w:val="22"/>
          <w:lang w:val="cs-CZ"/>
        </w:rPr>
        <w:t xml:space="preserve"> %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lepší</w:t>
      </w:r>
      <w:r>
        <w:rPr>
          <w:rFonts w:ascii="Arial" w:hAnsi="Arial" w:cs="Arial"/>
          <w:sz w:val="22"/>
          <w:szCs w:val="22"/>
          <w:lang w:val="cs-CZ"/>
        </w:rPr>
        <w:t>,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než u </w:t>
      </w:r>
      <w:r w:rsidR="00A05341" w:rsidRPr="009E554B">
        <w:rPr>
          <w:rFonts w:ascii="Arial" w:hAnsi="Arial" w:cs="Arial"/>
          <w:sz w:val="22"/>
          <w:szCs w:val="22"/>
          <w:lang w:val="cs-CZ"/>
        </w:rPr>
        <w:t>běžný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ch </w:t>
      </w:r>
      <w:r w:rsidR="006D7A15">
        <w:rPr>
          <w:rFonts w:ascii="Arial" w:hAnsi="Arial" w:cs="Arial"/>
          <w:sz w:val="22"/>
          <w:szCs w:val="22"/>
          <w:lang w:val="cs-CZ"/>
        </w:rPr>
        <w:t>kyselino-olověných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. Namísto centrální oblasti pro výměnu baterií budou </w:t>
      </w:r>
      <w:r w:rsidR="00A05341" w:rsidRPr="009E554B">
        <w:rPr>
          <w:rFonts w:ascii="Arial" w:hAnsi="Arial" w:cs="Arial"/>
          <w:sz w:val="22"/>
          <w:szCs w:val="22"/>
          <w:lang w:val="cs-CZ"/>
        </w:rPr>
        <w:t>nyní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v blízkosti pracovních </w:t>
      </w:r>
      <w:r w:rsidR="00A05341" w:rsidRPr="009E554B">
        <w:rPr>
          <w:rFonts w:ascii="Arial" w:hAnsi="Arial" w:cs="Arial"/>
          <w:sz w:val="22"/>
          <w:szCs w:val="22"/>
          <w:lang w:val="cs-CZ"/>
        </w:rPr>
        <w:t>oblastí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 decentralizované </w:t>
      </w:r>
      <w:r w:rsidR="007B4210">
        <w:rPr>
          <w:rFonts w:ascii="Arial" w:hAnsi="Arial" w:cs="Arial"/>
          <w:sz w:val="22"/>
          <w:szCs w:val="22"/>
          <w:lang w:val="cs-CZ"/>
        </w:rPr>
        <w:t xml:space="preserve">inteligentní </w:t>
      </w:r>
      <w:r w:rsidR="006D7A15">
        <w:rPr>
          <w:rFonts w:ascii="Arial" w:hAnsi="Arial" w:cs="Arial"/>
          <w:sz w:val="22"/>
          <w:szCs w:val="22"/>
          <w:lang w:val="cs-CZ"/>
        </w:rPr>
        <w:t>nabíječe</w:t>
      </w:r>
      <w:r w:rsidR="00F4619C" w:rsidRPr="009E554B">
        <w:rPr>
          <w:rFonts w:ascii="Arial" w:hAnsi="Arial" w:cs="Arial"/>
          <w:sz w:val="22"/>
          <w:szCs w:val="22"/>
          <w:lang w:val="cs-CZ"/>
        </w:rPr>
        <w:t xml:space="preserve">. </w:t>
      </w:r>
      <w:r w:rsidR="006D7A15">
        <w:rPr>
          <w:rFonts w:ascii="Arial" w:hAnsi="Arial" w:cs="Arial"/>
          <w:sz w:val="22"/>
          <w:szCs w:val="22"/>
          <w:lang w:val="cs-CZ"/>
        </w:rPr>
        <w:t>Pro doplnění energie do baterií vozíků budou tak užitečné d</w:t>
      </w:r>
      <w:r w:rsidR="00F4619C" w:rsidRPr="009E554B">
        <w:rPr>
          <w:rFonts w:ascii="Arial" w:hAnsi="Arial" w:cs="Arial"/>
          <w:sz w:val="22"/>
          <w:szCs w:val="22"/>
          <w:lang w:val="cs-CZ"/>
        </w:rPr>
        <w:t>okonce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F4619C" w:rsidRPr="009E554B">
        <w:rPr>
          <w:rFonts w:ascii="Arial" w:hAnsi="Arial" w:cs="Arial"/>
          <w:sz w:val="22"/>
          <w:szCs w:val="22"/>
          <w:lang w:val="cs-CZ"/>
        </w:rPr>
        <w:t>i krátké přestávky</w:t>
      </w:r>
      <w:r w:rsidR="006D7A15">
        <w:rPr>
          <w:rFonts w:ascii="Arial" w:hAnsi="Arial" w:cs="Arial"/>
          <w:sz w:val="22"/>
          <w:szCs w:val="22"/>
          <w:lang w:val="cs-CZ"/>
        </w:rPr>
        <w:t xml:space="preserve"> v práci.</w:t>
      </w:r>
    </w:p>
    <w:p w:rsidR="00694DAA" w:rsidRPr="00DA38A2" w:rsidRDefault="00694DAA" w:rsidP="0040381B">
      <w:pPr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3C7BF5" w:rsidRDefault="00A97C19" w:rsidP="0040381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C7412F">
        <w:rPr>
          <w:rFonts w:ascii="Arial" w:hAnsi="Arial" w:cs="Arial"/>
          <w:sz w:val="22"/>
          <w:szCs w:val="22"/>
          <w:lang w:val="cs-CZ"/>
        </w:rPr>
        <w:t xml:space="preserve">Další výhodou </w:t>
      </w:r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komplexního řešení 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s využitím </w:t>
      </w:r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lithium-iontové technologie od </w:t>
      </w:r>
      <w:r w:rsidRPr="00C7412F">
        <w:rPr>
          <w:rFonts w:ascii="Arial" w:hAnsi="Arial" w:cs="Arial"/>
          <w:sz w:val="22"/>
          <w:szCs w:val="22"/>
          <w:lang w:val="cs-CZ"/>
        </w:rPr>
        <w:t>společnosti Linde Material Handling je</w:t>
      </w:r>
      <w:r w:rsidR="008E678C">
        <w:rPr>
          <w:rFonts w:ascii="Arial" w:hAnsi="Arial" w:cs="Arial"/>
          <w:sz w:val="22"/>
          <w:szCs w:val="22"/>
          <w:lang w:val="cs-CZ"/>
        </w:rPr>
        <w:t xml:space="preserve"> její bezpečnost/certifikace. Jak samostatná </w:t>
      </w:r>
      <w:r w:rsidRPr="00C7412F">
        <w:rPr>
          <w:rFonts w:ascii="Arial" w:hAnsi="Arial" w:cs="Arial"/>
          <w:sz w:val="22"/>
          <w:szCs w:val="22"/>
          <w:lang w:val="cs-CZ"/>
        </w:rPr>
        <w:t xml:space="preserve">baterie, </w:t>
      </w:r>
      <w:r w:rsidR="00A22972">
        <w:rPr>
          <w:rFonts w:ascii="Arial" w:hAnsi="Arial" w:cs="Arial"/>
          <w:sz w:val="22"/>
          <w:szCs w:val="22"/>
          <w:lang w:val="cs-CZ"/>
        </w:rPr>
        <w:t xml:space="preserve">tak </w:t>
      </w:r>
      <w:r w:rsidRPr="00C7412F">
        <w:rPr>
          <w:rFonts w:ascii="Arial" w:hAnsi="Arial" w:cs="Arial"/>
          <w:sz w:val="22"/>
          <w:szCs w:val="22"/>
          <w:lang w:val="cs-CZ"/>
        </w:rPr>
        <w:t xml:space="preserve">celý 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dodávaný </w:t>
      </w:r>
      <w:r w:rsidRPr="00C7412F">
        <w:rPr>
          <w:rFonts w:ascii="Arial" w:hAnsi="Arial" w:cs="Arial"/>
          <w:sz w:val="22"/>
          <w:szCs w:val="22"/>
          <w:lang w:val="cs-CZ"/>
        </w:rPr>
        <w:t xml:space="preserve">systém skládající se z </w:t>
      </w:r>
      <w:r w:rsidR="00CD7238" w:rsidRPr="00C7412F">
        <w:rPr>
          <w:rFonts w:ascii="Arial" w:hAnsi="Arial" w:cs="Arial"/>
          <w:sz w:val="22"/>
          <w:szCs w:val="22"/>
          <w:lang w:val="cs-CZ"/>
        </w:rPr>
        <w:t>vozík</w:t>
      </w:r>
      <w:r w:rsidRPr="00C7412F">
        <w:rPr>
          <w:rFonts w:ascii="Arial" w:hAnsi="Arial" w:cs="Arial"/>
          <w:sz w:val="22"/>
          <w:szCs w:val="22"/>
          <w:lang w:val="cs-CZ"/>
        </w:rPr>
        <w:t xml:space="preserve">u, baterie a </w:t>
      </w:r>
      <w:r w:rsidR="006D7A15">
        <w:rPr>
          <w:rFonts w:ascii="Arial" w:hAnsi="Arial" w:cs="Arial"/>
          <w:sz w:val="22"/>
          <w:szCs w:val="22"/>
          <w:lang w:val="cs-CZ"/>
        </w:rPr>
        <w:t>n</w:t>
      </w:r>
      <w:r w:rsidR="00666E6D">
        <w:rPr>
          <w:rFonts w:ascii="Arial" w:hAnsi="Arial" w:cs="Arial"/>
          <w:sz w:val="22"/>
          <w:szCs w:val="22"/>
          <w:lang w:val="cs-CZ"/>
        </w:rPr>
        <w:t>a</w:t>
      </w:r>
      <w:r w:rsidR="006D7A15">
        <w:rPr>
          <w:rFonts w:ascii="Arial" w:hAnsi="Arial" w:cs="Arial"/>
          <w:sz w:val="22"/>
          <w:szCs w:val="22"/>
          <w:lang w:val="cs-CZ"/>
        </w:rPr>
        <w:t>bíječe</w:t>
      </w:r>
      <w:r w:rsidR="006D7A15" w:rsidRPr="00C7412F">
        <w:rPr>
          <w:rFonts w:ascii="Arial" w:hAnsi="Arial" w:cs="Arial"/>
          <w:sz w:val="22"/>
          <w:szCs w:val="22"/>
          <w:lang w:val="cs-CZ"/>
        </w:rPr>
        <w:t xml:space="preserve"> </w:t>
      </w:r>
      <w:r w:rsidRPr="00C7412F">
        <w:rPr>
          <w:rFonts w:ascii="Arial" w:hAnsi="Arial" w:cs="Arial"/>
          <w:sz w:val="22"/>
          <w:szCs w:val="22"/>
          <w:lang w:val="cs-CZ"/>
        </w:rPr>
        <w:t xml:space="preserve">nese </w:t>
      </w:r>
      <w:r w:rsidR="007B4210" w:rsidRPr="00C7412F">
        <w:rPr>
          <w:rFonts w:ascii="Arial" w:hAnsi="Arial" w:cs="Arial"/>
          <w:sz w:val="22"/>
          <w:szCs w:val="22"/>
          <w:lang w:val="cs-CZ"/>
        </w:rPr>
        <w:t xml:space="preserve">díky provedeným komplexním bezpečnostním testům </w:t>
      </w:r>
      <w:r w:rsidR="001222A4">
        <w:rPr>
          <w:rFonts w:ascii="Arial" w:hAnsi="Arial" w:cs="Arial"/>
          <w:sz w:val="22"/>
          <w:szCs w:val="22"/>
          <w:lang w:val="cs-CZ"/>
        </w:rPr>
        <w:t>mezinárodně uznávanou</w:t>
      </w:r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 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CE </w:t>
      </w:r>
      <w:r w:rsidRPr="00C7412F">
        <w:rPr>
          <w:rFonts w:ascii="Arial" w:hAnsi="Arial" w:cs="Arial"/>
          <w:sz w:val="22"/>
          <w:szCs w:val="22"/>
          <w:lang w:val="cs-CZ"/>
        </w:rPr>
        <w:t xml:space="preserve">značku </w:t>
      </w:r>
      <w:r w:rsidR="009E554B" w:rsidRPr="00C7412F">
        <w:rPr>
          <w:rFonts w:ascii="Arial" w:hAnsi="Arial" w:cs="Arial"/>
          <w:sz w:val="22"/>
          <w:szCs w:val="22"/>
          <w:lang w:val="cs-CZ"/>
        </w:rPr>
        <w:t>kvality</w:t>
      </w:r>
      <w:r w:rsidRPr="00C7412F">
        <w:rPr>
          <w:rFonts w:ascii="Arial" w:hAnsi="Arial" w:cs="Arial"/>
          <w:sz w:val="22"/>
          <w:szCs w:val="22"/>
          <w:lang w:val="cs-CZ"/>
        </w:rPr>
        <w:t>.</w:t>
      </w:r>
      <w:r w:rsidR="00694DAA" w:rsidRPr="00C7412F">
        <w:rPr>
          <w:rFonts w:ascii="Arial" w:hAnsi="Arial" w:cs="Arial"/>
          <w:sz w:val="22"/>
          <w:szCs w:val="22"/>
          <w:lang w:val="cs-CZ"/>
        </w:rPr>
        <w:t xml:space="preserve"> </w:t>
      </w:r>
      <w:r w:rsidR="00CD7238" w:rsidRPr="00C7412F">
        <w:rPr>
          <w:rFonts w:ascii="Arial" w:hAnsi="Arial" w:cs="Arial"/>
          <w:sz w:val="22"/>
          <w:szCs w:val="22"/>
          <w:lang w:val="cs-CZ"/>
        </w:rPr>
        <w:t>Be</w:t>
      </w:r>
      <w:r w:rsidR="009E554B" w:rsidRPr="00C7412F">
        <w:rPr>
          <w:rFonts w:ascii="Arial" w:hAnsi="Arial" w:cs="Arial"/>
          <w:sz w:val="22"/>
          <w:szCs w:val="22"/>
          <w:lang w:val="cs-CZ"/>
        </w:rPr>
        <w:t>zpečnost</w:t>
      </w:r>
      <w:r w:rsidR="0009096A">
        <w:rPr>
          <w:rFonts w:ascii="Arial" w:hAnsi="Arial" w:cs="Arial"/>
          <w:sz w:val="22"/>
          <w:szCs w:val="22"/>
          <w:lang w:val="cs-CZ"/>
        </w:rPr>
        <w:t xml:space="preserve"> </w:t>
      </w:r>
      <w:r w:rsidR="0009096A">
        <w:rPr>
          <w:rFonts w:ascii="Arial" w:hAnsi="Arial" w:cs="Arial"/>
          <w:sz w:val="22"/>
          <w:szCs w:val="22"/>
          <w:lang w:val="cs-CZ"/>
        </w:rPr>
        <w:lastRenderedPageBreak/>
        <w:t>provozu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 je zajištěna v</w:t>
      </w:r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íceúrovňovým bezpečnostním systémem, který se uplatňuje na úrovni </w:t>
      </w:r>
      <w:bookmarkStart w:id="1" w:name="_GoBack"/>
      <w:bookmarkEnd w:id="1"/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článků, modulů a 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celých </w:t>
      </w:r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baterií. Inteligentní systém správy baterií současně zajišťuje 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její </w:t>
      </w:r>
      <w:r w:rsidR="00CD7238" w:rsidRPr="00C7412F">
        <w:rPr>
          <w:rFonts w:ascii="Arial" w:hAnsi="Arial" w:cs="Arial"/>
          <w:sz w:val="22"/>
          <w:szCs w:val="22"/>
          <w:lang w:val="cs-CZ"/>
        </w:rPr>
        <w:t>optimální využití pro ukládání energie</w:t>
      </w:r>
      <w:r w:rsidR="001222A4">
        <w:rPr>
          <w:rFonts w:ascii="Arial" w:hAnsi="Arial" w:cs="Arial"/>
          <w:sz w:val="22"/>
          <w:szCs w:val="22"/>
          <w:lang w:val="cs-CZ"/>
        </w:rPr>
        <w:t xml:space="preserve"> </w:t>
      </w:r>
      <w:r w:rsidR="00CD7238" w:rsidRPr="00C7412F">
        <w:rPr>
          <w:rFonts w:ascii="Arial" w:hAnsi="Arial" w:cs="Arial"/>
          <w:sz w:val="22"/>
          <w:szCs w:val="22"/>
          <w:lang w:val="cs-CZ"/>
        </w:rPr>
        <w:t>a zabraňuje poškození způsobenému přehřátím a přebíjením</w:t>
      </w:r>
      <w:r w:rsidR="00DA38A2">
        <w:rPr>
          <w:rFonts w:ascii="Arial" w:hAnsi="Arial" w:cs="Arial"/>
          <w:sz w:val="22"/>
          <w:szCs w:val="22"/>
          <w:lang w:val="cs-CZ"/>
        </w:rPr>
        <w:t>,</w:t>
      </w:r>
      <w:r w:rsidR="00CD7238" w:rsidRPr="00C7412F">
        <w:rPr>
          <w:rFonts w:ascii="Arial" w:hAnsi="Arial" w:cs="Arial"/>
          <w:sz w:val="22"/>
          <w:szCs w:val="22"/>
          <w:lang w:val="cs-CZ"/>
        </w:rPr>
        <w:t xml:space="preserve"> nebo </w:t>
      </w:r>
      <w:r w:rsidR="009E554B" w:rsidRPr="00C7412F">
        <w:rPr>
          <w:rFonts w:ascii="Arial" w:hAnsi="Arial" w:cs="Arial"/>
          <w:sz w:val="22"/>
          <w:szCs w:val="22"/>
          <w:lang w:val="cs-CZ"/>
        </w:rPr>
        <w:t xml:space="preserve">naopak </w:t>
      </w:r>
      <w:r w:rsidR="00CD7238" w:rsidRPr="00C7412F">
        <w:rPr>
          <w:rFonts w:ascii="Arial" w:hAnsi="Arial" w:cs="Arial"/>
          <w:sz w:val="22"/>
          <w:szCs w:val="22"/>
          <w:lang w:val="cs-CZ"/>
        </w:rPr>
        <w:t>hlubokým vybitím.</w:t>
      </w:r>
    </w:p>
    <w:p w:rsidR="000C27CD" w:rsidRDefault="000C27CD" w:rsidP="000C27CD">
      <w:pPr>
        <w:spacing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:rsidR="000C27CD" w:rsidRDefault="00A22972" w:rsidP="0040381B">
      <w:pPr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M</w:t>
      </w:r>
      <w:r w:rsidRPr="00A306E0">
        <w:rPr>
          <w:rFonts w:ascii="Arial" w:hAnsi="Arial" w:cs="Arial"/>
          <w:sz w:val="22"/>
          <w:szCs w:val="22"/>
          <w:lang w:val="cs-CZ"/>
        </w:rPr>
        <w:t xml:space="preserve">anipulační vozíky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A306E0">
        <w:rPr>
          <w:rFonts w:ascii="Arial" w:hAnsi="Arial" w:cs="Arial"/>
          <w:sz w:val="22"/>
          <w:szCs w:val="22"/>
          <w:lang w:val="cs-CZ"/>
        </w:rPr>
        <w:t xml:space="preserve">oužívané v </w:t>
      </w:r>
      <w:r>
        <w:rPr>
          <w:rFonts w:ascii="Arial" w:hAnsi="Arial" w:cs="Arial"/>
          <w:sz w:val="22"/>
          <w:szCs w:val="22"/>
          <w:lang w:val="cs-CZ"/>
        </w:rPr>
        <w:t xml:space="preserve">intenzivním vícesměnném provozu, který panuje v logistických centrech, </w:t>
      </w:r>
      <w:r w:rsidRPr="00A306E0">
        <w:rPr>
          <w:rFonts w:ascii="Arial" w:hAnsi="Arial" w:cs="Arial"/>
          <w:sz w:val="22"/>
          <w:szCs w:val="22"/>
          <w:lang w:val="cs-CZ"/>
        </w:rPr>
        <w:t xml:space="preserve">musí </w:t>
      </w:r>
      <w:r>
        <w:rPr>
          <w:rFonts w:ascii="Arial" w:hAnsi="Arial" w:cs="Arial"/>
          <w:sz w:val="22"/>
          <w:szCs w:val="22"/>
          <w:lang w:val="cs-CZ"/>
        </w:rPr>
        <w:t xml:space="preserve">být vždy vysoce disponibilní. Zde se proto </w:t>
      </w:r>
      <w:r w:rsidR="005B40D0">
        <w:rPr>
          <w:rFonts w:ascii="Arial" w:hAnsi="Arial" w:cs="Arial"/>
          <w:sz w:val="22"/>
          <w:szCs w:val="22"/>
          <w:lang w:val="cs-CZ"/>
        </w:rPr>
        <w:t>otevřel</w:t>
      </w:r>
      <w:r>
        <w:rPr>
          <w:rFonts w:ascii="Arial" w:hAnsi="Arial" w:cs="Arial"/>
          <w:sz w:val="22"/>
          <w:szCs w:val="22"/>
          <w:lang w:val="cs-CZ"/>
        </w:rPr>
        <w:t xml:space="preserve"> prostor pro využití vozíků s lithium-iontovou technologií, které nevyžadují každodenní </w:t>
      </w:r>
      <w:r w:rsidRPr="00A306E0">
        <w:rPr>
          <w:rFonts w:ascii="Arial" w:hAnsi="Arial" w:cs="Arial"/>
          <w:sz w:val="22"/>
          <w:szCs w:val="22"/>
          <w:lang w:val="cs-CZ"/>
        </w:rPr>
        <w:t>výměnu</w:t>
      </w:r>
      <w:r w:rsidR="008E678C">
        <w:rPr>
          <w:rFonts w:ascii="Arial" w:hAnsi="Arial" w:cs="Arial"/>
          <w:sz w:val="22"/>
          <w:szCs w:val="22"/>
          <w:lang w:val="cs-CZ"/>
        </w:rPr>
        <w:t xml:space="preserve"> jako u</w:t>
      </w:r>
      <w:r>
        <w:rPr>
          <w:rFonts w:ascii="Arial" w:hAnsi="Arial" w:cs="Arial"/>
          <w:sz w:val="22"/>
          <w:szCs w:val="22"/>
          <w:lang w:val="cs-CZ"/>
        </w:rPr>
        <w:t xml:space="preserve"> kyselino-olověných </w:t>
      </w:r>
      <w:r w:rsidRPr="00A306E0">
        <w:rPr>
          <w:rFonts w:ascii="Arial" w:hAnsi="Arial" w:cs="Arial"/>
          <w:sz w:val="22"/>
          <w:szCs w:val="22"/>
          <w:lang w:val="cs-CZ"/>
        </w:rPr>
        <w:t>baterií</w:t>
      </w:r>
      <w:r w:rsidR="005B40D0">
        <w:rPr>
          <w:rFonts w:ascii="Arial" w:hAnsi="Arial" w:cs="Arial"/>
          <w:sz w:val="22"/>
          <w:szCs w:val="22"/>
          <w:lang w:val="cs-CZ"/>
        </w:rPr>
        <w:t xml:space="preserve">. Šetří se tak prostor na zázemí pro management trakčních baterií a také provozní čas vozíku, který byl spotřebováván na vlastní výměnu baterie. Výdaje na údržbu a nabíjení baterií tak generovaly trvalé a nezanedbatelné vedlejší náklady. </w:t>
      </w:r>
    </w:p>
    <w:p w:rsidR="000C27CD" w:rsidRDefault="000C27CD" w:rsidP="000C27CD">
      <w:pPr>
        <w:spacing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:rsidR="006D7A15" w:rsidRDefault="006D7A15">
      <w:pPr>
        <w:rPr>
          <w:rFonts w:ascii="Arial" w:hAnsi="Arial" w:cs="Arial"/>
          <w:sz w:val="22"/>
          <w:szCs w:val="22"/>
          <w:lang w:val="cs-CZ"/>
        </w:rPr>
      </w:pP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:rsidR="00EE23DD" w:rsidRPr="0045612C" w:rsidRDefault="00EE23DD" w:rsidP="00EE23DD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:rsidR="00EE23DD" w:rsidRPr="009A463D" w:rsidRDefault="00EE23DD" w:rsidP="00611DF9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  <w:lang w:val="cs-CZ"/>
        </w:rPr>
      </w:pP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Ing. Martin Petřík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tel.: +420 271 078 233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8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:rsidR="00611DF9" w:rsidRPr="009A463D" w:rsidRDefault="008C18F1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hyperlink r:id="rId9" w:history="1">
        <w:r w:rsidR="00611DF9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:rsidR="00361D7B" w:rsidRPr="009A463D" w:rsidRDefault="00361D7B" w:rsidP="00611DF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9A463D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>Account Manager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:rsidR="00611DF9" w:rsidRPr="009A463D" w:rsidRDefault="00611DF9" w:rsidP="00611DF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9A463D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:rsidR="00CD6462" w:rsidRPr="002862EB" w:rsidRDefault="008C18F1" w:rsidP="002862E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611DF9" w:rsidRPr="009A463D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sectPr w:rsidR="00CD6462" w:rsidRPr="002862EB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8F1" w:rsidRDefault="008C18F1" w:rsidP="00FC1294">
      <w:r>
        <w:separator/>
      </w:r>
    </w:p>
  </w:endnote>
  <w:endnote w:type="continuationSeparator" w:id="0">
    <w:p w:rsidR="008C18F1" w:rsidRDefault="008C18F1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8F1" w:rsidRDefault="008C18F1" w:rsidP="00FC1294">
      <w:r>
        <w:separator/>
      </w:r>
    </w:p>
  </w:footnote>
  <w:footnote w:type="continuationSeparator" w:id="0">
    <w:p w:rsidR="008C18F1" w:rsidRDefault="008C18F1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BE"/>
    <w:rsid w:val="00000135"/>
    <w:rsid w:val="000153D2"/>
    <w:rsid w:val="00015E49"/>
    <w:rsid w:val="000217D8"/>
    <w:rsid w:val="00056FB8"/>
    <w:rsid w:val="00066B1E"/>
    <w:rsid w:val="000722A8"/>
    <w:rsid w:val="00086577"/>
    <w:rsid w:val="0009096A"/>
    <w:rsid w:val="000943E2"/>
    <w:rsid w:val="00097E79"/>
    <w:rsid w:val="000A0BB6"/>
    <w:rsid w:val="000A585A"/>
    <w:rsid w:val="000C1121"/>
    <w:rsid w:val="000C27CD"/>
    <w:rsid w:val="000C3C95"/>
    <w:rsid w:val="000C5E76"/>
    <w:rsid w:val="000D4A07"/>
    <w:rsid w:val="000E7AB2"/>
    <w:rsid w:val="000F052A"/>
    <w:rsid w:val="00105643"/>
    <w:rsid w:val="00115317"/>
    <w:rsid w:val="00116D0A"/>
    <w:rsid w:val="001222A4"/>
    <w:rsid w:val="00123F0E"/>
    <w:rsid w:val="001249A0"/>
    <w:rsid w:val="00126CFF"/>
    <w:rsid w:val="00137F67"/>
    <w:rsid w:val="00167680"/>
    <w:rsid w:val="001719EB"/>
    <w:rsid w:val="001964D3"/>
    <w:rsid w:val="001A303C"/>
    <w:rsid w:val="001A5EBC"/>
    <w:rsid w:val="001B4299"/>
    <w:rsid w:val="001B7950"/>
    <w:rsid w:val="001C520F"/>
    <w:rsid w:val="001C644D"/>
    <w:rsid w:val="001D7438"/>
    <w:rsid w:val="001E45B7"/>
    <w:rsid w:val="001E4EC3"/>
    <w:rsid w:val="00206C6F"/>
    <w:rsid w:val="00207B0B"/>
    <w:rsid w:val="00214829"/>
    <w:rsid w:val="00227837"/>
    <w:rsid w:val="00231194"/>
    <w:rsid w:val="00231B25"/>
    <w:rsid w:val="00232EBF"/>
    <w:rsid w:val="00232FB3"/>
    <w:rsid w:val="00256FC2"/>
    <w:rsid w:val="0026544D"/>
    <w:rsid w:val="00271EE6"/>
    <w:rsid w:val="002862EB"/>
    <w:rsid w:val="00296772"/>
    <w:rsid w:val="002A1F93"/>
    <w:rsid w:val="002A4041"/>
    <w:rsid w:val="002A7897"/>
    <w:rsid w:val="002B0431"/>
    <w:rsid w:val="002B1D73"/>
    <w:rsid w:val="002B3409"/>
    <w:rsid w:val="002C1CDE"/>
    <w:rsid w:val="002C741E"/>
    <w:rsid w:val="002D03FF"/>
    <w:rsid w:val="002D37BC"/>
    <w:rsid w:val="002D47FF"/>
    <w:rsid w:val="002D6A82"/>
    <w:rsid w:val="002F07E1"/>
    <w:rsid w:val="002F642D"/>
    <w:rsid w:val="00302DC1"/>
    <w:rsid w:val="00341CB5"/>
    <w:rsid w:val="0034258D"/>
    <w:rsid w:val="00361D7B"/>
    <w:rsid w:val="0036667F"/>
    <w:rsid w:val="003877B9"/>
    <w:rsid w:val="00394869"/>
    <w:rsid w:val="003979E2"/>
    <w:rsid w:val="003C1602"/>
    <w:rsid w:val="003C194B"/>
    <w:rsid w:val="003C2814"/>
    <w:rsid w:val="003C7BF5"/>
    <w:rsid w:val="003C7C00"/>
    <w:rsid w:val="003E2B06"/>
    <w:rsid w:val="003E2D8C"/>
    <w:rsid w:val="003E4DCD"/>
    <w:rsid w:val="004033FA"/>
    <w:rsid w:val="0040381B"/>
    <w:rsid w:val="004044D8"/>
    <w:rsid w:val="0041267E"/>
    <w:rsid w:val="004161C7"/>
    <w:rsid w:val="004164AD"/>
    <w:rsid w:val="004220A5"/>
    <w:rsid w:val="004357AF"/>
    <w:rsid w:val="0044356A"/>
    <w:rsid w:val="00453D5B"/>
    <w:rsid w:val="00454114"/>
    <w:rsid w:val="00464229"/>
    <w:rsid w:val="00476337"/>
    <w:rsid w:val="00482C57"/>
    <w:rsid w:val="00487E3D"/>
    <w:rsid w:val="004920B5"/>
    <w:rsid w:val="004B5533"/>
    <w:rsid w:val="004B7A8B"/>
    <w:rsid w:val="004C258B"/>
    <w:rsid w:val="004D5442"/>
    <w:rsid w:val="004D648A"/>
    <w:rsid w:val="004D750F"/>
    <w:rsid w:val="004D7868"/>
    <w:rsid w:val="004D7D8E"/>
    <w:rsid w:val="004E44F4"/>
    <w:rsid w:val="004E5C32"/>
    <w:rsid w:val="004F2F31"/>
    <w:rsid w:val="0050535E"/>
    <w:rsid w:val="005123CB"/>
    <w:rsid w:val="00520753"/>
    <w:rsid w:val="00523C97"/>
    <w:rsid w:val="00530FA4"/>
    <w:rsid w:val="00534D90"/>
    <w:rsid w:val="00542DD0"/>
    <w:rsid w:val="00545F7A"/>
    <w:rsid w:val="00553517"/>
    <w:rsid w:val="005566CA"/>
    <w:rsid w:val="00571AAA"/>
    <w:rsid w:val="005729B4"/>
    <w:rsid w:val="005733C6"/>
    <w:rsid w:val="005815CD"/>
    <w:rsid w:val="00596E99"/>
    <w:rsid w:val="005A1D05"/>
    <w:rsid w:val="005A463B"/>
    <w:rsid w:val="005B40D0"/>
    <w:rsid w:val="005B5423"/>
    <w:rsid w:val="005B5C85"/>
    <w:rsid w:val="005C0AFC"/>
    <w:rsid w:val="005C4A4F"/>
    <w:rsid w:val="005C6039"/>
    <w:rsid w:val="005D023C"/>
    <w:rsid w:val="005D0BF8"/>
    <w:rsid w:val="005D52A0"/>
    <w:rsid w:val="005E520E"/>
    <w:rsid w:val="00600F0B"/>
    <w:rsid w:val="0060289F"/>
    <w:rsid w:val="0060758C"/>
    <w:rsid w:val="00611DF9"/>
    <w:rsid w:val="00632FE1"/>
    <w:rsid w:val="00634FA2"/>
    <w:rsid w:val="0064493F"/>
    <w:rsid w:val="00650F9E"/>
    <w:rsid w:val="00660A4F"/>
    <w:rsid w:val="00666E6D"/>
    <w:rsid w:val="006700E7"/>
    <w:rsid w:val="006749C8"/>
    <w:rsid w:val="00685A37"/>
    <w:rsid w:val="00692749"/>
    <w:rsid w:val="00694DAA"/>
    <w:rsid w:val="00697509"/>
    <w:rsid w:val="0069757D"/>
    <w:rsid w:val="006A419E"/>
    <w:rsid w:val="006A508E"/>
    <w:rsid w:val="006A5B08"/>
    <w:rsid w:val="006B1D18"/>
    <w:rsid w:val="006B4C05"/>
    <w:rsid w:val="006C3D8D"/>
    <w:rsid w:val="006C7C4A"/>
    <w:rsid w:val="006D0358"/>
    <w:rsid w:val="006D5C8E"/>
    <w:rsid w:val="006D7A15"/>
    <w:rsid w:val="006E233E"/>
    <w:rsid w:val="006F6787"/>
    <w:rsid w:val="00701926"/>
    <w:rsid w:val="00701BEA"/>
    <w:rsid w:val="00702345"/>
    <w:rsid w:val="007035B7"/>
    <w:rsid w:val="00710B0D"/>
    <w:rsid w:val="00726F5C"/>
    <w:rsid w:val="00727A44"/>
    <w:rsid w:val="00735ED2"/>
    <w:rsid w:val="007362AE"/>
    <w:rsid w:val="0073751A"/>
    <w:rsid w:val="007661C8"/>
    <w:rsid w:val="00767D09"/>
    <w:rsid w:val="00771E8C"/>
    <w:rsid w:val="007732AC"/>
    <w:rsid w:val="007847A9"/>
    <w:rsid w:val="007A0E39"/>
    <w:rsid w:val="007A4DF3"/>
    <w:rsid w:val="007B0242"/>
    <w:rsid w:val="007B0BFF"/>
    <w:rsid w:val="007B4210"/>
    <w:rsid w:val="007B65C7"/>
    <w:rsid w:val="007C1005"/>
    <w:rsid w:val="007C6D10"/>
    <w:rsid w:val="007D35EE"/>
    <w:rsid w:val="007E7B28"/>
    <w:rsid w:val="007F79B8"/>
    <w:rsid w:val="00800AB3"/>
    <w:rsid w:val="00801417"/>
    <w:rsid w:val="008035DF"/>
    <w:rsid w:val="0080522C"/>
    <w:rsid w:val="008155C0"/>
    <w:rsid w:val="00822F68"/>
    <w:rsid w:val="0082364F"/>
    <w:rsid w:val="00832731"/>
    <w:rsid w:val="00832A47"/>
    <w:rsid w:val="00843883"/>
    <w:rsid w:val="00844355"/>
    <w:rsid w:val="00844455"/>
    <w:rsid w:val="00863235"/>
    <w:rsid w:val="00873616"/>
    <w:rsid w:val="008768A2"/>
    <w:rsid w:val="00891D5D"/>
    <w:rsid w:val="00892DF6"/>
    <w:rsid w:val="008A2D29"/>
    <w:rsid w:val="008A2F67"/>
    <w:rsid w:val="008B3EDA"/>
    <w:rsid w:val="008B5DE9"/>
    <w:rsid w:val="008B7EAB"/>
    <w:rsid w:val="008C114C"/>
    <w:rsid w:val="008C18F1"/>
    <w:rsid w:val="008C2801"/>
    <w:rsid w:val="008C2B3A"/>
    <w:rsid w:val="008D4010"/>
    <w:rsid w:val="008E678C"/>
    <w:rsid w:val="008F19FB"/>
    <w:rsid w:val="009057A3"/>
    <w:rsid w:val="009079D8"/>
    <w:rsid w:val="0091641F"/>
    <w:rsid w:val="0091695F"/>
    <w:rsid w:val="009204DB"/>
    <w:rsid w:val="009207B4"/>
    <w:rsid w:val="0092203A"/>
    <w:rsid w:val="009242A3"/>
    <w:rsid w:val="00927C7E"/>
    <w:rsid w:val="00930712"/>
    <w:rsid w:val="00931D9D"/>
    <w:rsid w:val="00936E99"/>
    <w:rsid w:val="00972CF1"/>
    <w:rsid w:val="009739D7"/>
    <w:rsid w:val="00975F8A"/>
    <w:rsid w:val="0098092F"/>
    <w:rsid w:val="00981B2A"/>
    <w:rsid w:val="00981CA8"/>
    <w:rsid w:val="00991250"/>
    <w:rsid w:val="009B6D39"/>
    <w:rsid w:val="009B7CB1"/>
    <w:rsid w:val="009D6726"/>
    <w:rsid w:val="009E0928"/>
    <w:rsid w:val="009E3790"/>
    <w:rsid w:val="009E4D1B"/>
    <w:rsid w:val="009E4DD2"/>
    <w:rsid w:val="009E554B"/>
    <w:rsid w:val="009E5C27"/>
    <w:rsid w:val="009F402E"/>
    <w:rsid w:val="009F6E22"/>
    <w:rsid w:val="00A03A1C"/>
    <w:rsid w:val="00A05341"/>
    <w:rsid w:val="00A204DD"/>
    <w:rsid w:val="00A22972"/>
    <w:rsid w:val="00A24C34"/>
    <w:rsid w:val="00A268E2"/>
    <w:rsid w:val="00A304F1"/>
    <w:rsid w:val="00A306E0"/>
    <w:rsid w:val="00A3669A"/>
    <w:rsid w:val="00A41344"/>
    <w:rsid w:val="00A45EE5"/>
    <w:rsid w:val="00A46573"/>
    <w:rsid w:val="00A51DD5"/>
    <w:rsid w:val="00A55237"/>
    <w:rsid w:val="00A560E5"/>
    <w:rsid w:val="00A65FD1"/>
    <w:rsid w:val="00A70327"/>
    <w:rsid w:val="00A7037D"/>
    <w:rsid w:val="00A7493F"/>
    <w:rsid w:val="00A94983"/>
    <w:rsid w:val="00A97C19"/>
    <w:rsid w:val="00AA1E92"/>
    <w:rsid w:val="00AA28E0"/>
    <w:rsid w:val="00AA2BFF"/>
    <w:rsid w:val="00AB44A1"/>
    <w:rsid w:val="00AB682D"/>
    <w:rsid w:val="00AD22F1"/>
    <w:rsid w:val="00AE1E36"/>
    <w:rsid w:val="00AF121A"/>
    <w:rsid w:val="00B03B8F"/>
    <w:rsid w:val="00B0460D"/>
    <w:rsid w:val="00B12484"/>
    <w:rsid w:val="00B14A26"/>
    <w:rsid w:val="00B168D5"/>
    <w:rsid w:val="00B30398"/>
    <w:rsid w:val="00B3208A"/>
    <w:rsid w:val="00B35885"/>
    <w:rsid w:val="00B370E3"/>
    <w:rsid w:val="00B57785"/>
    <w:rsid w:val="00B60FD7"/>
    <w:rsid w:val="00B6156A"/>
    <w:rsid w:val="00B625DB"/>
    <w:rsid w:val="00B67C47"/>
    <w:rsid w:val="00B73B8A"/>
    <w:rsid w:val="00B85C7B"/>
    <w:rsid w:val="00B90E00"/>
    <w:rsid w:val="00B96886"/>
    <w:rsid w:val="00BA7FF0"/>
    <w:rsid w:val="00BB28F6"/>
    <w:rsid w:val="00BB2B0E"/>
    <w:rsid w:val="00BB4B4B"/>
    <w:rsid w:val="00BE1147"/>
    <w:rsid w:val="00BF1465"/>
    <w:rsid w:val="00BF3455"/>
    <w:rsid w:val="00C018AB"/>
    <w:rsid w:val="00C01E9E"/>
    <w:rsid w:val="00C033EC"/>
    <w:rsid w:val="00C15F1E"/>
    <w:rsid w:val="00C2038E"/>
    <w:rsid w:val="00C22857"/>
    <w:rsid w:val="00C25B9F"/>
    <w:rsid w:val="00C25CD1"/>
    <w:rsid w:val="00C2713A"/>
    <w:rsid w:val="00C34AC6"/>
    <w:rsid w:val="00C529B9"/>
    <w:rsid w:val="00C54BE7"/>
    <w:rsid w:val="00C65918"/>
    <w:rsid w:val="00C66B25"/>
    <w:rsid w:val="00C7043E"/>
    <w:rsid w:val="00C7412F"/>
    <w:rsid w:val="00C742BA"/>
    <w:rsid w:val="00C82191"/>
    <w:rsid w:val="00C824C2"/>
    <w:rsid w:val="00C826EA"/>
    <w:rsid w:val="00C9334B"/>
    <w:rsid w:val="00CA25A3"/>
    <w:rsid w:val="00CA78BE"/>
    <w:rsid w:val="00CB2BC0"/>
    <w:rsid w:val="00CC4B6F"/>
    <w:rsid w:val="00CD0AB5"/>
    <w:rsid w:val="00CD6462"/>
    <w:rsid w:val="00CD7238"/>
    <w:rsid w:val="00CD7442"/>
    <w:rsid w:val="00CE1F0E"/>
    <w:rsid w:val="00CE3AB6"/>
    <w:rsid w:val="00CF1C86"/>
    <w:rsid w:val="00CF2B32"/>
    <w:rsid w:val="00CF345E"/>
    <w:rsid w:val="00D01DAA"/>
    <w:rsid w:val="00D04253"/>
    <w:rsid w:val="00D063D1"/>
    <w:rsid w:val="00D07963"/>
    <w:rsid w:val="00D10506"/>
    <w:rsid w:val="00D13062"/>
    <w:rsid w:val="00D17822"/>
    <w:rsid w:val="00D212B8"/>
    <w:rsid w:val="00D34F20"/>
    <w:rsid w:val="00D43589"/>
    <w:rsid w:val="00D4713C"/>
    <w:rsid w:val="00D5060E"/>
    <w:rsid w:val="00D5159A"/>
    <w:rsid w:val="00D63286"/>
    <w:rsid w:val="00D745C8"/>
    <w:rsid w:val="00D90493"/>
    <w:rsid w:val="00D91878"/>
    <w:rsid w:val="00DA38A2"/>
    <w:rsid w:val="00DA71B8"/>
    <w:rsid w:val="00DB0080"/>
    <w:rsid w:val="00DB031F"/>
    <w:rsid w:val="00DB1E75"/>
    <w:rsid w:val="00DC1F2C"/>
    <w:rsid w:val="00DD60B3"/>
    <w:rsid w:val="00DD648D"/>
    <w:rsid w:val="00DF1B43"/>
    <w:rsid w:val="00DF4544"/>
    <w:rsid w:val="00E06308"/>
    <w:rsid w:val="00E07B4D"/>
    <w:rsid w:val="00E10B12"/>
    <w:rsid w:val="00E14DF6"/>
    <w:rsid w:val="00E31DD5"/>
    <w:rsid w:val="00E34948"/>
    <w:rsid w:val="00E34EEB"/>
    <w:rsid w:val="00E41251"/>
    <w:rsid w:val="00E41E63"/>
    <w:rsid w:val="00E43EA0"/>
    <w:rsid w:val="00E479FE"/>
    <w:rsid w:val="00E54709"/>
    <w:rsid w:val="00E62649"/>
    <w:rsid w:val="00E62881"/>
    <w:rsid w:val="00E66F68"/>
    <w:rsid w:val="00E70FE7"/>
    <w:rsid w:val="00E727AA"/>
    <w:rsid w:val="00E73FE5"/>
    <w:rsid w:val="00E9663B"/>
    <w:rsid w:val="00EA02F9"/>
    <w:rsid w:val="00EB1C31"/>
    <w:rsid w:val="00EB6BB8"/>
    <w:rsid w:val="00EC2C5E"/>
    <w:rsid w:val="00EC6F9E"/>
    <w:rsid w:val="00ED292B"/>
    <w:rsid w:val="00EE23DD"/>
    <w:rsid w:val="00F05E2B"/>
    <w:rsid w:val="00F103D5"/>
    <w:rsid w:val="00F11544"/>
    <w:rsid w:val="00F159A2"/>
    <w:rsid w:val="00F15D7B"/>
    <w:rsid w:val="00F23E51"/>
    <w:rsid w:val="00F31309"/>
    <w:rsid w:val="00F33DD9"/>
    <w:rsid w:val="00F41796"/>
    <w:rsid w:val="00F43C25"/>
    <w:rsid w:val="00F4619C"/>
    <w:rsid w:val="00F5767D"/>
    <w:rsid w:val="00F649EC"/>
    <w:rsid w:val="00F73F1A"/>
    <w:rsid w:val="00F8432C"/>
    <w:rsid w:val="00F84904"/>
    <w:rsid w:val="00F950B1"/>
    <w:rsid w:val="00F96FB8"/>
    <w:rsid w:val="00FA125D"/>
    <w:rsid w:val="00FA1B8C"/>
    <w:rsid w:val="00FB3BD6"/>
    <w:rsid w:val="00FC0894"/>
    <w:rsid w:val="00FC1294"/>
    <w:rsid w:val="00FE69C6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42C6C175-177F-4A05-AFBC-0B8D007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CD646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CD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dka.kerschbaum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35CB-B458-4A7E-B15C-62EF64D5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KION Group</Company>
  <LinksUpToDate>false</LinksUpToDate>
  <CharactersWithSpaces>4337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12</cp:revision>
  <cp:lastPrinted>2019-01-14T14:59:00Z</cp:lastPrinted>
  <dcterms:created xsi:type="dcterms:W3CDTF">2019-03-18T21:02:00Z</dcterms:created>
  <dcterms:modified xsi:type="dcterms:W3CDTF">2019-03-26T09:56:00Z</dcterms:modified>
</cp:coreProperties>
</file>